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C5" w:rsidRPr="0023407F" w:rsidRDefault="0023407F">
      <w:pPr>
        <w:rPr>
          <w:sz w:val="36"/>
          <w:szCs w:val="36"/>
        </w:rPr>
      </w:pPr>
      <w:r w:rsidRPr="0023407F">
        <w:rPr>
          <w:sz w:val="36"/>
          <w:szCs w:val="36"/>
        </w:rPr>
        <w:t>CURRICULUM VITAE</w:t>
      </w:r>
    </w:p>
    <w:p w:rsidR="0023407F" w:rsidRDefault="0023407F"/>
    <w:p w:rsidR="0023407F" w:rsidRDefault="0023407F">
      <w:pPr>
        <w:rPr>
          <w:sz w:val="32"/>
          <w:szCs w:val="32"/>
        </w:rPr>
      </w:pPr>
      <w:r>
        <w:rPr>
          <w:sz w:val="32"/>
          <w:szCs w:val="32"/>
        </w:rPr>
        <w:t>-STEFANIA IOPPOLO NATA A NAPOLI IL 19-07-67, RESIDENTE A NAPOLI    ALLA VIA GALILEO GALILEI 34 -80144-</w:t>
      </w:r>
      <w:r w:rsidR="00DC19F0">
        <w:rPr>
          <w:sz w:val="32"/>
          <w:szCs w:val="32"/>
        </w:rPr>
        <w:t xml:space="preserve"> TEL. 333-4030928</w:t>
      </w:r>
      <w:bookmarkStart w:id="0" w:name="_GoBack"/>
      <w:bookmarkEnd w:id="0"/>
    </w:p>
    <w:p w:rsidR="00C33F34" w:rsidRDefault="00C33F34">
      <w:pPr>
        <w:rPr>
          <w:sz w:val="32"/>
          <w:szCs w:val="32"/>
        </w:rPr>
      </w:pPr>
      <w:r>
        <w:rPr>
          <w:sz w:val="32"/>
          <w:szCs w:val="32"/>
        </w:rPr>
        <w:t>STUDI :</w:t>
      </w:r>
    </w:p>
    <w:p w:rsidR="0023407F" w:rsidRDefault="0023407F">
      <w:pPr>
        <w:rPr>
          <w:sz w:val="32"/>
          <w:szCs w:val="32"/>
        </w:rPr>
      </w:pPr>
      <w:r>
        <w:rPr>
          <w:sz w:val="32"/>
          <w:szCs w:val="32"/>
        </w:rPr>
        <w:t>-DIPLOMA DI MATURITA’ SCIENTIFICA CONSEGUITO NEL 1985 PRESSO IL LICEO STATALE “VINCENZO CUOCO” DI NAPOLI</w:t>
      </w:r>
    </w:p>
    <w:p w:rsidR="0023407F" w:rsidRDefault="0023407F">
      <w:pPr>
        <w:rPr>
          <w:sz w:val="32"/>
          <w:szCs w:val="32"/>
        </w:rPr>
      </w:pPr>
      <w:r>
        <w:rPr>
          <w:sz w:val="32"/>
          <w:szCs w:val="32"/>
        </w:rPr>
        <w:t>-LAUREA IN FARMACIA CONSEGUITA PRESSO L’UNIVERSITA’ DI NAPOLI “FEDERICO II” NEL MARZO DEL 1993 CON TESI SPERIMENTALE IN  CHIMICA FARMACEUTICA</w:t>
      </w:r>
    </w:p>
    <w:p w:rsidR="0023407F" w:rsidRDefault="0023407F">
      <w:pPr>
        <w:rPr>
          <w:sz w:val="32"/>
          <w:szCs w:val="32"/>
        </w:rPr>
      </w:pPr>
    </w:p>
    <w:p w:rsidR="0023407F" w:rsidRDefault="0023407F">
      <w:pPr>
        <w:rPr>
          <w:sz w:val="32"/>
          <w:szCs w:val="32"/>
        </w:rPr>
      </w:pPr>
      <w:r>
        <w:rPr>
          <w:sz w:val="32"/>
          <w:szCs w:val="32"/>
        </w:rPr>
        <w:t>ESPERIENZE LAVORATIVE:</w:t>
      </w:r>
    </w:p>
    <w:p w:rsidR="0023407F" w:rsidRDefault="0023407F">
      <w:pPr>
        <w:rPr>
          <w:sz w:val="32"/>
          <w:szCs w:val="32"/>
        </w:rPr>
      </w:pPr>
      <w:r>
        <w:rPr>
          <w:sz w:val="32"/>
          <w:szCs w:val="32"/>
        </w:rPr>
        <w:t>-COLLABORATRICE IN FARMACIA DAL 1993 AL 2007</w:t>
      </w:r>
    </w:p>
    <w:p w:rsidR="00C33F34" w:rsidRDefault="00C33F34">
      <w:pPr>
        <w:rPr>
          <w:sz w:val="32"/>
          <w:szCs w:val="32"/>
        </w:rPr>
      </w:pPr>
      <w:r>
        <w:rPr>
          <w:sz w:val="32"/>
          <w:szCs w:val="32"/>
        </w:rPr>
        <w:t>1993-1994 FARMACIA DE PASQUALE – CARDITO –</w:t>
      </w:r>
    </w:p>
    <w:p w:rsidR="00C33F34" w:rsidRDefault="00C33F34">
      <w:pPr>
        <w:rPr>
          <w:sz w:val="32"/>
          <w:szCs w:val="32"/>
        </w:rPr>
      </w:pPr>
      <w:r>
        <w:rPr>
          <w:sz w:val="32"/>
          <w:szCs w:val="32"/>
        </w:rPr>
        <w:t>1994-1999 FARMACIA VISONE – QUALIANO –</w:t>
      </w:r>
    </w:p>
    <w:p w:rsidR="00C33F34" w:rsidRDefault="00C33F34">
      <w:pPr>
        <w:rPr>
          <w:sz w:val="32"/>
          <w:szCs w:val="32"/>
        </w:rPr>
      </w:pPr>
      <w:r>
        <w:rPr>
          <w:sz w:val="32"/>
          <w:szCs w:val="32"/>
        </w:rPr>
        <w:t>1999-2007 FARMACIA VELTRI  – NAPOLI –</w:t>
      </w:r>
    </w:p>
    <w:p w:rsidR="00C33F34" w:rsidRDefault="00C33F34">
      <w:pPr>
        <w:rPr>
          <w:sz w:val="32"/>
          <w:szCs w:val="32"/>
        </w:rPr>
      </w:pPr>
    </w:p>
    <w:p w:rsidR="0023407F" w:rsidRDefault="0023407F">
      <w:pPr>
        <w:rPr>
          <w:sz w:val="32"/>
          <w:szCs w:val="32"/>
        </w:rPr>
      </w:pPr>
      <w:r>
        <w:rPr>
          <w:sz w:val="32"/>
          <w:szCs w:val="32"/>
        </w:rPr>
        <w:t>-TITOLARE DI ERBORISTERIA E PARAFARMACIA CON CORNER DEDICATO  ALLA CONSULENZA NUTRIZIONALE</w:t>
      </w:r>
      <w:r w:rsidR="00C33F34">
        <w:rPr>
          <w:sz w:val="32"/>
          <w:szCs w:val="32"/>
        </w:rPr>
        <w:t xml:space="preserve"> E FITOTERAPIA </w:t>
      </w:r>
      <w:r>
        <w:rPr>
          <w:sz w:val="32"/>
          <w:szCs w:val="32"/>
        </w:rPr>
        <w:t>DAL 2007 AL 2013</w:t>
      </w:r>
    </w:p>
    <w:p w:rsidR="0023407F" w:rsidRDefault="0023407F">
      <w:pPr>
        <w:rPr>
          <w:sz w:val="32"/>
          <w:szCs w:val="32"/>
        </w:rPr>
      </w:pPr>
    </w:p>
    <w:p w:rsidR="0023407F" w:rsidRDefault="0023407F">
      <w:pPr>
        <w:rPr>
          <w:sz w:val="32"/>
          <w:szCs w:val="32"/>
        </w:rPr>
      </w:pPr>
      <w:r>
        <w:rPr>
          <w:sz w:val="32"/>
          <w:szCs w:val="32"/>
        </w:rPr>
        <w:t>CARATTERISTICHE PERSONALI</w:t>
      </w:r>
    </w:p>
    <w:p w:rsidR="0023407F" w:rsidRDefault="0023407F">
      <w:pPr>
        <w:rPr>
          <w:sz w:val="32"/>
          <w:szCs w:val="32"/>
        </w:rPr>
      </w:pPr>
      <w:r>
        <w:rPr>
          <w:sz w:val="32"/>
          <w:szCs w:val="32"/>
        </w:rPr>
        <w:t>FORTE PREDISPOSIZIONE AL CONSIGLIO E FIDELIZZAZIONE DELLA CLIENTELA, CON ALTA MOTIVAZIONE ALLA VENDITA .</w:t>
      </w:r>
    </w:p>
    <w:p w:rsidR="0023407F" w:rsidRDefault="0023407F">
      <w:pPr>
        <w:rPr>
          <w:sz w:val="32"/>
          <w:szCs w:val="32"/>
        </w:rPr>
      </w:pPr>
      <w:r>
        <w:rPr>
          <w:sz w:val="32"/>
          <w:szCs w:val="32"/>
        </w:rPr>
        <w:t>PREC</w:t>
      </w:r>
      <w:r w:rsidR="00B077E3">
        <w:rPr>
          <w:sz w:val="32"/>
          <w:szCs w:val="32"/>
        </w:rPr>
        <w:t>ISA ED AFFIDABILE NEGLI INCARICHI</w:t>
      </w:r>
      <w:r>
        <w:rPr>
          <w:sz w:val="32"/>
          <w:szCs w:val="32"/>
        </w:rPr>
        <w:t xml:space="preserve"> CHE LE VENGONO ASSEGNAT</w:t>
      </w:r>
      <w:r w:rsidR="00B077E3">
        <w:rPr>
          <w:sz w:val="32"/>
          <w:szCs w:val="32"/>
        </w:rPr>
        <w:t>I</w:t>
      </w:r>
      <w:r>
        <w:rPr>
          <w:sz w:val="32"/>
          <w:szCs w:val="32"/>
        </w:rPr>
        <w:t>.</w:t>
      </w:r>
    </w:p>
    <w:p w:rsidR="0023407F" w:rsidRPr="0023407F" w:rsidRDefault="0023407F">
      <w:pPr>
        <w:rPr>
          <w:sz w:val="32"/>
          <w:szCs w:val="32"/>
        </w:rPr>
      </w:pPr>
    </w:p>
    <w:sectPr w:rsidR="0023407F" w:rsidRPr="00234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05"/>
    <w:rsid w:val="0023407F"/>
    <w:rsid w:val="007C3005"/>
    <w:rsid w:val="00B077E3"/>
    <w:rsid w:val="00C33F34"/>
    <w:rsid w:val="00C56CC5"/>
    <w:rsid w:val="00D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Stefy</cp:lastModifiedBy>
  <cp:revision>5</cp:revision>
  <dcterms:created xsi:type="dcterms:W3CDTF">2013-11-06T10:10:00Z</dcterms:created>
  <dcterms:modified xsi:type="dcterms:W3CDTF">2015-08-05T16:16:00Z</dcterms:modified>
</cp:coreProperties>
</file>